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24E96" w14:textId="77BC6511" w:rsidR="00315E9B" w:rsidRDefault="00315E9B" w:rsidP="00315E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C6142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EC1E6B8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E343F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C1A7B5B" w14:textId="5C09602C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6EBB6048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FB42AE" w14:textId="6276B3A6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__________________________________ w trybie podstawowym bez negocjacji,  o którym mowa w art. 275 pkt 1 ustawy 11 września 2019 r. Prawo zamówień publicznych (tekst jedn. </w:t>
      </w:r>
      <w:r w:rsidR="005B460B">
        <w:rPr>
          <w:rFonts w:ascii="Cambria" w:hAnsi="Cambria"/>
          <w:bCs/>
          <w:sz w:val="22"/>
          <w:szCs w:val="22"/>
        </w:rPr>
        <w:t>Dz. U. z 202</w:t>
      </w:r>
      <w:r w:rsidR="00A17DB3">
        <w:rPr>
          <w:rFonts w:ascii="Cambria" w:hAnsi="Cambria"/>
          <w:bCs/>
          <w:sz w:val="22"/>
          <w:szCs w:val="22"/>
        </w:rPr>
        <w:t>4</w:t>
      </w:r>
      <w:r w:rsidR="005B460B">
        <w:rPr>
          <w:rFonts w:ascii="Cambria" w:hAnsi="Cambria"/>
          <w:bCs/>
          <w:sz w:val="22"/>
          <w:szCs w:val="22"/>
        </w:rPr>
        <w:t xml:space="preserve"> r. poz. 1</w:t>
      </w:r>
      <w:r w:rsidR="00A17DB3">
        <w:rPr>
          <w:rFonts w:ascii="Cambria" w:hAnsi="Cambria"/>
          <w:bCs/>
          <w:sz w:val="22"/>
          <w:szCs w:val="22"/>
        </w:rPr>
        <w:t>320</w:t>
      </w:r>
      <w:r w:rsidR="005B460B">
        <w:rPr>
          <w:rFonts w:ascii="Cambria" w:hAnsi="Cambria"/>
          <w:bCs/>
          <w:sz w:val="22"/>
          <w:szCs w:val="22"/>
        </w:rPr>
        <w:t xml:space="preserve"> z </w:t>
      </w:r>
      <w:proofErr w:type="spellStart"/>
      <w:r w:rsidR="005B460B">
        <w:rPr>
          <w:rFonts w:ascii="Cambria" w:hAnsi="Cambria"/>
          <w:bCs/>
          <w:sz w:val="22"/>
          <w:szCs w:val="22"/>
        </w:rPr>
        <w:t>późn</w:t>
      </w:r>
      <w:proofErr w:type="spellEnd"/>
      <w:r w:rsidR="005B460B">
        <w:rPr>
          <w:rFonts w:ascii="Cambria" w:hAnsi="Cambria"/>
          <w:bCs/>
          <w:sz w:val="22"/>
          <w:szCs w:val="22"/>
        </w:rPr>
        <w:t>. zm</w:t>
      </w:r>
      <w:r w:rsidR="005B460B"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 xml:space="preserve">) na „________________________” </w:t>
      </w:r>
    </w:p>
    <w:bookmarkEnd w:id="0"/>
    <w:p w14:paraId="2EC937C3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6CFBB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F5C7AE2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E2FF1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6167B1A3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5B460B">
        <w:rPr>
          <w:rFonts w:ascii="Cambria" w:hAnsi="Cambria"/>
          <w:bCs/>
          <w:sz w:val="22"/>
          <w:szCs w:val="22"/>
        </w:rPr>
        <w:t>Dz. U. z 202</w:t>
      </w:r>
      <w:r w:rsidR="00A17DB3">
        <w:rPr>
          <w:rFonts w:ascii="Cambria" w:hAnsi="Cambria"/>
          <w:bCs/>
          <w:sz w:val="22"/>
          <w:szCs w:val="22"/>
        </w:rPr>
        <w:t>4</w:t>
      </w:r>
      <w:r w:rsidR="005B460B">
        <w:rPr>
          <w:rFonts w:ascii="Cambria" w:hAnsi="Cambria"/>
          <w:bCs/>
          <w:sz w:val="22"/>
          <w:szCs w:val="22"/>
        </w:rPr>
        <w:t xml:space="preserve"> r. poz. 1</w:t>
      </w:r>
      <w:r w:rsidR="00A17DB3">
        <w:rPr>
          <w:rFonts w:ascii="Cambria" w:hAnsi="Cambria"/>
          <w:bCs/>
          <w:sz w:val="22"/>
          <w:szCs w:val="22"/>
        </w:rPr>
        <w:t>320</w:t>
      </w:r>
      <w:r w:rsidR="005B460B">
        <w:rPr>
          <w:rFonts w:ascii="Cambria" w:hAnsi="Cambria"/>
          <w:bCs/>
          <w:sz w:val="22"/>
          <w:szCs w:val="22"/>
        </w:rPr>
        <w:t xml:space="preserve"> z </w:t>
      </w:r>
      <w:proofErr w:type="spellStart"/>
      <w:r w:rsidR="005B460B">
        <w:rPr>
          <w:rFonts w:ascii="Cambria" w:hAnsi="Cambria"/>
          <w:bCs/>
          <w:sz w:val="22"/>
          <w:szCs w:val="22"/>
        </w:rPr>
        <w:t>późn</w:t>
      </w:r>
      <w:proofErr w:type="spellEnd"/>
      <w:r w:rsidR="005B460B">
        <w:rPr>
          <w:rFonts w:ascii="Cambria" w:hAnsi="Cambria"/>
          <w:bCs/>
          <w:sz w:val="22"/>
          <w:szCs w:val="22"/>
        </w:rPr>
        <w:t>. zm</w:t>
      </w:r>
      <w:r w:rsidR="005B460B">
        <w:rPr>
          <w:rFonts w:ascii="Cambria" w:hAnsi="Cambria" w:cs="Arial"/>
          <w:bCs/>
          <w:sz w:val="22"/>
          <w:szCs w:val="22"/>
        </w:rPr>
        <w:t>.</w:t>
      </w:r>
      <w:r w:rsidR="005B460B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- „PZP”) przedłożonym wraz z ofertą są aktualne w zakresie podstaw wykluczenia z postępowania określonych w:</w:t>
      </w:r>
    </w:p>
    <w:p w14:paraId="115B4DF4" w14:textId="23950A4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587110F3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04A42F8B" w14:textId="4022F17A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5, dotyczących zawarcia z innymi wykonawcami porozumienia mającego na celu zakłócenie konkurencji, </w:t>
      </w:r>
    </w:p>
    <w:p w14:paraId="4A8CBA20" w14:textId="52CE3BA6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1430F2E" w14:textId="7692C7F5" w:rsidR="00357FE3" w:rsidRPr="00357FE3" w:rsidRDefault="00357FE3" w:rsidP="00357FE3">
      <w:pPr>
        <w:spacing w:before="240" w:after="240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 w:rsidRPr="00357FE3">
        <w:rPr>
          <w:rFonts w:ascii="Cambria" w:hAnsi="Cambria" w:cs="Arial"/>
          <w:sz w:val="22"/>
          <w:szCs w:val="22"/>
        </w:rPr>
        <w:t>-</w:t>
      </w:r>
      <w:r w:rsidRPr="00357FE3">
        <w:rPr>
          <w:rFonts w:ascii="Cambria" w:hAnsi="Cambria" w:cs="Arial"/>
          <w:sz w:val="22"/>
          <w:szCs w:val="22"/>
        </w:rPr>
        <w:tab/>
        <w:t>art. 109 ust. 1 pkt 1 PZP, odnośnie do naruszenia obowiązków dotyczących płatności i opłat lokalnych, o których mowa w ustawie z dnia 12 stycznia 1991 r. o podatkach i opłatach lokalnych (tekst jedn. Dz. U. z 20</w:t>
      </w:r>
      <w:r w:rsidR="008C6142">
        <w:rPr>
          <w:rFonts w:ascii="Cambria" w:hAnsi="Cambria" w:cs="Arial"/>
          <w:sz w:val="22"/>
          <w:szCs w:val="22"/>
        </w:rPr>
        <w:t>23</w:t>
      </w:r>
      <w:r w:rsidRPr="00357FE3">
        <w:rPr>
          <w:rFonts w:ascii="Cambria" w:hAnsi="Cambria" w:cs="Arial"/>
          <w:sz w:val="22"/>
          <w:szCs w:val="22"/>
        </w:rPr>
        <w:t xml:space="preserve"> r. poz. 1</w:t>
      </w:r>
      <w:r w:rsidR="008C6142">
        <w:rPr>
          <w:rFonts w:ascii="Cambria" w:hAnsi="Cambria" w:cs="Arial"/>
          <w:sz w:val="22"/>
          <w:szCs w:val="22"/>
        </w:rPr>
        <w:t>313</w:t>
      </w:r>
      <w:r w:rsidRPr="00357FE3">
        <w:rPr>
          <w:rFonts w:ascii="Cambria" w:hAnsi="Cambria" w:cs="Arial"/>
          <w:sz w:val="22"/>
          <w:szCs w:val="22"/>
        </w:rPr>
        <w:t>),</w:t>
      </w:r>
    </w:p>
    <w:p w14:paraId="44A962E0" w14:textId="77777777" w:rsidR="00357FE3" w:rsidRPr="00357FE3" w:rsidRDefault="00357FE3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</w:p>
    <w:p w14:paraId="62D14DCF" w14:textId="7C3DC443" w:rsidR="00B5652D" w:rsidRDefault="00315E9B" w:rsidP="00B5652D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</w:t>
      </w:r>
      <w:r w:rsidR="00610890">
        <w:rPr>
          <w:rFonts w:ascii="Cambria" w:hAnsi="Cambria" w:cs="Arial"/>
          <w:sz w:val="22"/>
          <w:szCs w:val="22"/>
        </w:rPr>
        <w:t xml:space="preserve">4, </w:t>
      </w:r>
      <w:r>
        <w:rPr>
          <w:rFonts w:ascii="Cambria" w:hAnsi="Cambria" w:cs="Arial"/>
          <w:sz w:val="22"/>
          <w:szCs w:val="22"/>
        </w:rPr>
        <w:t>8 i 10 PZP.</w:t>
      </w:r>
    </w:p>
    <w:p w14:paraId="67FEC637" w14:textId="0FB1348D" w:rsidR="00B5652D" w:rsidRPr="00B5652D" w:rsidRDefault="00B5652D" w:rsidP="00B5652D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B5652D">
        <w:rPr>
          <w:rFonts w:ascii="Cambria" w:hAnsi="Cambria" w:cs="Arial"/>
          <w:sz w:val="22"/>
          <w:szCs w:val="22"/>
        </w:rPr>
        <w:t>-</w:t>
      </w:r>
      <w:r w:rsidRPr="00B5652D">
        <w:rPr>
          <w:rFonts w:ascii="Cambria" w:hAnsi="Cambria" w:cs="Arial"/>
          <w:sz w:val="22"/>
          <w:szCs w:val="22"/>
        </w:rPr>
        <w:tab/>
      </w:r>
      <w:r w:rsidRPr="00B5652D">
        <w:rPr>
          <w:rFonts w:ascii="Cambria" w:hAnsi="Cambria"/>
          <w:sz w:val="22"/>
          <w:szCs w:val="22"/>
          <w:lang w:eastAsia="pl-PL"/>
        </w:rPr>
        <w:t>art. 7 ust. 1 pkt 1-3 ustawy z dnia 13 kwietnia 2022 r. o szczególnych rozwiązaniach w zakresie przeciwdziałania wspieraniu agresji na Ukrainę oraz służących ochronie bezpieczeństwa narodowego (Dz. U. z 202</w:t>
      </w:r>
      <w:r w:rsidR="008C6142">
        <w:rPr>
          <w:rFonts w:ascii="Cambria" w:hAnsi="Cambria"/>
          <w:sz w:val="22"/>
          <w:szCs w:val="22"/>
          <w:lang w:eastAsia="pl-PL"/>
        </w:rPr>
        <w:t>4</w:t>
      </w:r>
      <w:r w:rsidRPr="00B5652D">
        <w:rPr>
          <w:rFonts w:ascii="Cambria" w:hAnsi="Cambria"/>
          <w:sz w:val="22"/>
          <w:szCs w:val="22"/>
          <w:lang w:eastAsia="pl-PL"/>
        </w:rPr>
        <w:t xml:space="preserve"> r., poz. </w:t>
      </w:r>
      <w:r w:rsidR="008C6142">
        <w:rPr>
          <w:rFonts w:ascii="Cambria" w:hAnsi="Cambria"/>
          <w:sz w:val="22"/>
          <w:szCs w:val="22"/>
          <w:lang w:eastAsia="pl-PL"/>
        </w:rPr>
        <w:t>507</w:t>
      </w:r>
      <w:r w:rsidRPr="00B5652D">
        <w:rPr>
          <w:rFonts w:ascii="Cambria" w:hAnsi="Cambria"/>
          <w:sz w:val="22"/>
          <w:szCs w:val="22"/>
          <w:lang w:eastAsia="pl-PL"/>
        </w:rPr>
        <w:t>).</w:t>
      </w:r>
    </w:p>
    <w:p w14:paraId="65DCEFDD" w14:textId="77777777" w:rsidR="00B5652D" w:rsidRPr="00315E9B" w:rsidRDefault="00B5652D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</w:p>
    <w:p w14:paraId="00A25954" w14:textId="77777777" w:rsidR="00315E9B" w:rsidRDefault="00315E9B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836BC75" w14:textId="293703BA" w:rsidR="00315E9B" w:rsidRPr="00315E9B" w:rsidRDefault="00315E9B" w:rsidP="00315E9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</w:p>
    <w:p w14:paraId="56E8A2F4" w14:textId="77777777" w:rsidR="00315E9B" w:rsidRDefault="00315E9B" w:rsidP="00315E9B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BCCDED9" w14:textId="77777777" w:rsidR="007E634D" w:rsidRDefault="007E634D"/>
    <w:sectPr w:rsidR="007E63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E0A82" w14:textId="77777777" w:rsidR="009A24B5" w:rsidRDefault="009A24B5">
      <w:r>
        <w:separator/>
      </w:r>
    </w:p>
  </w:endnote>
  <w:endnote w:type="continuationSeparator" w:id="0">
    <w:p w14:paraId="509A18E7" w14:textId="77777777" w:rsidR="009A24B5" w:rsidRDefault="009A2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97783" w14:textId="77777777" w:rsidR="00755C46" w:rsidRDefault="00755C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70C48" w14:textId="77777777" w:rsidR="00755C46" w:rsidRDefault="00755C4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755C46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57FE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755C46" w:rsidRDefault="00755C4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AB875" w14:textId="77777777" w:rsidR="00755C46" w:rsidRDefault="00755C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13E20" w14:textId="77777777" w:rsidR="009A24B5" w:rsidRDefault="009A24B5">
      <w:r>
        <w:separator/>
      </w:r>
    </w:p>
  </w:footnote>
  <w:footnote w:type="continuationSeparator" w:id="0">
    <w:p w14:paraId="0EC5DD3E" w14:textId="77777777" w:rsidR="009A24B5" w:rsidRDefault="009A24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04B4D" w14:textId="77777777" w:rsidR="00755C46" w:rsidRDefault="00755C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5C480" w14:textId="77777777" w:rsidR="00755C46" w:rsidRDefault="00315E9B">
    <w:pPr>
      <w:pStyle w:val="Nagwek"/>
    </w:pPr>
    <w:r>
      <w:t xml:space="preserve"> </w:t>
    </w:r>
  </w:p>
  <w:p w14:paraId="79F02C73" w14:textId="77777777" w:rsidR="00755C46" w:rsidRDefault="00755C4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0A283" w14:textId="77777777" w:rsidR="00755C46" w:rsidRDefault="00755C4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35EE7"/>
    <w:rsid w:val="00132A0B"/>
    <w:rsid w:val="002F05FF"/>
    <w:rsid w:val="00315E9B"/>
    <w:rsid w:val="0034015D"/>
    <w:rsid w:val="00357FE3"/>
    <w:rsid w:val="00425F5F"/>
    <w:rsid w:val="00530562"/>
    <w:rsid w:val="005B460B"/>
    <w:rsid w:val="00610890"/>
    <w:rsid w:val="00721D3E"/>
    <w:rsid w:val="00755C46"/>
    <w:rsid w:val="007E634D"/>
    <w:rsid w:val="008A7983"/>
    <w:rsid w:val="008C6142"/>
    <w:rsid w:val="008E58A0"/>
    <w:rsid w:val="00913D48"/>
    <w:rsid w:val="009A24B5"/>
    <w:rsid w:val="00A17DB3"/>
    <w:rsid w:val="00A83123"/>
    <w:rsid w:val="00B5652D"/>
    <w:rsid w:val="00BD1555"/>
    <w:rsid w:val="00C17F73"/>
    <w:rsid w:val="00C67FEA"/>
    <w:rsid w:val="00DC66F2"/>
    <w:rsid w:val="00F4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docId w15:val="{0FA5AD9C-E3E0-43AB-B32E-05536A7DF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5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Resko</Company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 Kupczak - Nadleśnictwo Resko</cp:lastModifiedBy>
  <cp:revision>2</cp:revision>
  <dcterms:created xsi:type="dcterms:W3CDTF">2026-01-16T12:19:00Z</dcterms:created>
  <dcterms:modified xsi:type="dcterms:W3CDTF">2026-01-16T12:19:00Z</dcterms:modified>
</cp:coreProperties>
</file>